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121"/>
        <w:tblW w:w="9080" w:type="dxa"/>
        <w:tblLook w:val="01E0" w:firstRow="1" w:lastRow="1" w:firstColumn="1" w:lastColumn="1" w:noHBand="0" w:noVBand="0"/>
      </w:tblPr>
      <w:tblGrid>
        <w:gridCol w:w="1446"/>
        <w:gridCol w:w="4438"/>
        <w:gridCol w:w="3196"/>
      </w:tblGrid>
      <w:tr w:rsidR="00F3024F" w:rsidTr="00FD1969">
        <w:trPr>
          <w:trHeight w:val="1154"/>
        </w:trPr>
        <w:tc>
          <w:tcPr>
            <w:tcW w:w="1439" w:type="dxa"/>
          </w:tcPr>
          <w:p w:rsidR="00F3024F" w:rsidRDefault="00F3024F" w:rsidP="00C82560">
            <w:pPr>
              <w:pStyle w:val="Sansinterligne"/>
              <w:rPr>
                <w:sz w:val="36"/>
                <w:szCs w:val="36"/>
              </w:rPr>
            </w:pPr>
            <w:r w:rsidRPr="00077C1B">
              <w:rPr>
                <w:noProof/>
                <w:lang w:val="fr-BE" w:eastAsia="fr-BE"/>
              </w:rPr>
              <w:drawing>
                <wp:inline distT="0" distB="0" distL="0" distR="0" wp14:anchorId="6E9A6D32" wp14:editId="355C0A68">
                  <wp:extent cx="774700" cy="660400"/>
                  <wp:effectExtent l="0" t="0" r="6350" b="6350"/>
                  <wp:docPr id="2" name="Image 2" descr="ENSIAS basse 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SIAS basse 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vAlign w:val="center"/>
          </w:tcPr>
          <w:p w:rsidR="00F3024F" w:rsidRDefault="00F3024F" w:rsidP="00F30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Université Mohammed V de Rabat</w:t>
            </w:r>
          </w:p>
          <w:p w:rsidR="00F3024F" w:rsidRDefault="00F3024F" w:rsidP="00F30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Ecole Nationale Supérieure d’Informatique et d’Analyse des Systèmes</w:t>
            </w:r>
          </w:p>
        </w:tc>
        <w:tc>
          <w:tcPr>
            <w:tcW w:w="3199" w:type="dxa"/>
            <w:vAlign w:val="center"/>
          </w:tcPr>
          <w:p w:rsidR="00F3024F" w:rsidRDefault="00F3024F" w:rsidP="00F302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جامعــة محمـــــد الخامـــــس </w:t>
            </w:r>
            <w:r>
              <w:rPr>
                <w:rFonts w:hint="cs"/>
                <w:sz w:val="18"/>
                <w:szCs w:val="18"/>
                <w:rtl/>
                <w:lang w:bidi="ar-MA"/>
              </w:rPr>
              <w:t>ب</w:t>
            </w:r>
            <w:r>
              <w:rPr>
                <w:rFonts w:hint="cs"/>
                <w:sz w:val="18"/>
                <w:szCs w:val="18"/>
                <w:rtl/>
              </w:rPr>
              <w:t>الرباط</w:t>
            </w:r>
            <w:r>
              <w:rPr>
                <w:sz w:val="18"/>
                <w:szCs w:val="18"/>
              </w:rPr>
              <w:t xml:space="preserve">  </w:t>
            </w:r>
          </w:p>
          <w:p w:rsidR="00F3024F" w:rsidRDefault="00F3024F" w:rsidP="00FD1969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18"/>
                <w:szCs w:val="18"/>
                <w:rtl/>
              </w:rPr>
              <w:t>العليا للمعلوماتية و تحليل النظم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المدرسـة الوطنيــة </w:t>
            </w:r>
          </w:p>
        </w:tc>
      </w:tr>
    </w:tbl>
    <w:p w:rsidR="00F3024F" w:rsidRPr="005837C7" w:rsidRDefault="00F3024F" w:rsidP="00F3024F">
      <w:pPr>
        <w:jc w:val="center"/>
        <w:rPr>
          <w:b/>
          <w:bCs/>
          <w:sz w:val="72"/>
          <w:szCs w:val="72"/>
          <w:lang w:bidi="ar-MA"/>
        </w:rPr>
      </w:pPr>
      <w:r w:rsidRPr="005837C7">
        <w:rPr>
          <w:rFonts w:hint="cs"/>
          <w:b/>
          <w:bCs/>
          <w:sz w:val="72"/>
          <w:szCs w:val="72"/>
          <w:rtl/>
          <w:lang w:bidi="ar-MA"/>
        </w:rPr>
        <w:t>إعـــــــلان</w:t>
      </w:r>
    </w:p>
    <w:p w:rsidR="00F3024F" w:rsidRDefault="00F3024F" w:rsidP="00F3024F">
      <w:pPr>
        <w:spacing w:line="276" w:lineRule="auto"/>
        <w:jc w:val="center"/>
        <w:rPr>
          <w:b/>
          <w:bCs/>
          <w:sz w:val="36"/>
          <w:szCs w:val="36"/>
          <w:lang w:bidi="ar-MA"/>
        </w:rPr>
      </w:pPr>
      <w:r>
        <w:rPr>
          <w:b/>
          <w:bCs/>
          <w:sz w:val="72"/>
          <w:szCs w:val="72"/>
          <w:lang w:bidi="ar-MA"/>
        </w:rPr>
        <w:t>******</w:t>
      </w:r>
    </w:p>
    <w:p w:rsidR="00F3024F" w:rsidRDefault="00F3024F" w:rsidP="00F3024F">
      <w:pPr>
        <w:spacing w:line="276" w:lineRule="auto"/>
        <w:jc w:val="center"/>
        <w:rPr>
          <w:b/>
          <w:bCs/>
          <w:sz w:val="52"/>
          <w:szCs w:val="52"/>
          <w:u w:val="single"/>
          <w:rtl/>
          <w:lang w:bidi="ar-MA"/>
        </w:rPr>
      </w:pPr>
      <w:proofErr w:type="spellStart"/>
      <w:r w:rsidRPr="00E531A0">
        <w:rPr>
          <w:rFonts w:hint="cs"/>
          <w:b/>
          <w:bCs/>
          <w:sz w:val="52"/>
          <w:szCs w:val="52"/>
          <w:u w:val="single"/>
          <w:rtl/>
          <w:lang w:bidi="ar-MA"/>
        </w:rPr>
        <w:t>الإنتخابات</w:t>
      </w:r>
      <w:proofErr w:type="spellEnd"/>
      <w:r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 </w:t>
      </w:r>
      <w:r w:rsidRPr="00E531A0">
        <w:rPr>
          <w:rFonts w:hint="cs"/>
          <w:b/>
          <w:bCs/>
          <w:sz w:val="52"/>
          <w:szCs w:val="52"/>
          <w:u w:val="single"/>
          <w:rtl/>
          <w:lang w:bidi="ar-MA"/>
        </w:rPr>
        <w:t>الجامعية برسم سنوات</w:t>
      </w:r>
      <w:r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 2019،2018</w:t>
      </w:r>
    </w:p>
    <w:p w:rsidR="00F3024F" w:rsidRPr="00E531A0" w:rsidRDefault="00F3024F" w:rsidP="00F3024F">
      <w:pPr>
        <w:jc w:val="center"/>
        <w:rPr>
          <w:b/>
          <w:bCs/>
          <w:sz w:val="52"/>
          <w:szCs w:val="52"/>
          <w:u w:val="single"/>
          <w:rtl/>
          <w:lang w:bidi="ar-MA"/>
        </w:rPr>
      </w:pPr>
      <w:r>
        <w:rPr>
          <w:rFonts w:hint="cs"/>
          <w:b/>
          <w:bCs/>
          <w:sz w:val="52"/>
          <w:szCs w:val="52"/>
          <w:u w:val="single"/>
          <w:rtl/>
          <w:lang w:bidi="ar-MA"/>
        </w:rPr>
        <w:t>و</w:t>
      </w:r>
      <w:r w:rsidRPr="00E531A0"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 </w:t>
      </w:r>
      <w:r>
        <w:rPr>
          <w:rFonts w:hint="cs"/>
          <w:b/>
          <w:bCs/>
          <w:sz w:val="52"/>
          <w:szCs w:val="52"/>
          <w:u w:val="single"/>
          <w:rtl/>
          <w:lang w:bidi="ar-MA"/>
        </w:rPr>
        <w:t>2020 المتعلقة بالأساتذة الباحثين</w:t>
      </w:r>
    </w:p>
    <w:p w:rsidR="00F3024F" w:rsidRDefault="00F3024F" w:rsidP="00F3024F">
      <w:pPr>
        <w:spacing w:line="276" w:lineRule="auto"/>
        <w:jc w:val="center"/>
        <w:rPr>
          <w:b/>
          <w:bCs/>
          <w:sz w:val="36"/>
          <w:szCs w:val="36"/>
          <w:lang w:bidi="ar-MA"/>
        </w:rPr>
      </w:pPr>
      <w:r>
        <w:rPr>
          <w:rFonts w:hint="cs"/>
          <w:b/>
          <w:bCs/>
          <w:sz w:val="72"/>
          <w:szCs w:val="72"/>
          <w:rtl/>
          <w:lang w:bidi="ar-MA"/>
        </w:rPr>
        <w:t>***</w:t>
      </w:r>
      <w:r>
        <w:rPr>
          <w:b/>
          <w:bCs/>
          <w:sz w:val="72"/>
          <w:szCs w:val="72"/>
          <w:lang w:bidi="ar-MA"/>
        </w:rPr>
        <w:t>******</w:t>
      </w:r>
    </w:p>
    <w:p w:rsidR="00F3024F" w:rsidRPr="00670538" w:rsidRDefault="00F3024F" w:rsidP="00F3024F">
      <w:pPr>
        <w:spacing w:line="360" w:lineRule="auto"/>
        <w:jc w:val="right"/>
        <w:rPr>
          <w:b/>
          <w:bCs/>
          <w:sz w:val="32"/>
          <w:szCs w:val="32"/>
          <w:lang w:bidi="ar-MA"/>
        </w:rPr>
      </w:pPr>
      <w:r w:rsidRPr="00AD5DD4">
        <w:rPr>
          <w:rFonts w:hint="cs"/>
          <w:b/>
          <w:bCs/>
          <w:sz w:val="32"/>
          <w:szCs w:val="32"/>
          <w:rtl/>
          <w:lang w:bidi="ar-MA"/>
        </w:rPr>
        <w:t>طبقا للقوانين الجاري بها العمل في ميدان الانتخابات الجامعية المتعلقة بالأساتذة الباحثين و تبع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ا للرس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ال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 xml:space="preserve">ة عدد 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17-3711 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 xml:space="preserve"> بتاري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 xml:space="preserve">خ 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12/09/2017 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الص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ادرة ع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ن رئ</w:t>
      </w:r>
      <w:r>
        <w:rPr>
          <w:rFonts w:hint="cs"/>
          <w:b/>
          <w:bCs/>
          <w:sz w:val="32"/>
          <w:szCs w:val="32"/>
          <w:rtl/>
          <w:lang w:bidi="ar-MA"/>
        </w:rPr>
        <w:t>ــ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اسة ج</w:t>
      </w:r>
      <w:r>
        <w:rPr>
          <w:rFonts w:hint="cs"/>
          <w:b/>
          <w:bCs/>
          <w:sz w:val="32"/>
          <w:szCs w:val="32"/>
          <w:rtl/>
          <w:lang w:bidi="ar-MA"/>
        </w:rPr>
        <w:t>ــ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امع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ة محم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 xml:space="preserve">د الخامس </w:t>
      </w:r>
      <w:r>
        <w:rPr>
          <w:rFonts w:hint="cs"/>
          <w:b/>
          <w:bCs/>
          <w:sz w:val="32"/>
          <w:szCs w:val="32"/>
          <w:rtl/>
          <w:lang w:bidi="ar-MA"/>
        </w:rPr>
        <w:t>بالرباط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MA"/>
        </w:rPr>
        <w:t>ي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نهي مدي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ر المدرسة الوطنية العلي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ا للمعلوماتي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ة وتحليل النظم إلى ك</w:t>
      </w:r>
      <w:r>
        <w:rPr>
          <w:rFonts w:hint="cs"/>
          <w:b/>
          <w:bCs/>
          <w:sz w:val="32"/>
          <w:szCs w:val="32"/>
          <w:rtl/>
          <w:lang w:bidi="ar-MA"/>
        </w:rPr>
        <w:t>ــ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اف</w:t>
      </w:r>
      <w:r>
        <w:rPr>
          <w:rFonts w:hint="cs"/>
          <w:b/>
          <w:bCs/>
          <w:sz w:val="32"/>
          <w:szCs w:val="32"/>
          <w:rtl/>
          <w:lang w:bidi="ar-MA"/>
        </w:rPr>
        <w:t>ــ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ة الأس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ات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ذة العاملي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ن به</w:t>
      </w:r>
      <w:r>
        <w:rPr>
          <w:rFonts w:hint="cs"/>
          <w:b/>
          <w:bCs/>
          <w:sz w:val="32"/>
          <w:szCs w:val="32"/>
          <w:rtl/>
          <w:lang w:bidi="ar-MA"/>
        </w:rPr>
        <w:t>ــ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ذه المؤسس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 xml:space="preserve">ة </w:t>
      </w:r>
      <w:r>
        <w:rPr>
          <w:rFonts w:hint="cs"/>
          <w:b/>
          <w:bCs/>
          <w:sz w:val="32"/>
          <w:szCs w:val="32"/>
          <w:rtl/>
          <w:lang w:bidi="ar-MA"/>
        </w:rPr>
        <w:t>أ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ن انتخ</w:t>
      </w:r>
      <w:r>
        <w:rPr>
          <w:rFonts w:hint="cs"/>
          <w:b/>
          <w:bCs/>
          <w:sz w:val="32"/>
          <w:szCs w:val="32"/>
          <w:rtl/>
          <w:lang w:bidi="ar-MA"/>
        </w:rPr>
        <w:t>ــ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اب ممثل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ي الأس</w:t>
      </w:r>
      <w:r>
        <w:rPr>
          <w:rFonts w:hint="cs"/>
          <w:b/>
          <w:bCs/>
          <w:sz w:val="32"/>
          <w:szCs w:val="32"/>
          <w:rtl/>
          <w:lang w:bidi="ar-MA"/>
        </w:rPr>
        <w:t>ــ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ات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ذة الب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احثي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ن ف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ي</w:t>
      </w:r>
      <w:r w:rsidRPr="003E449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مجلس الجامع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ة،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مج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لس المؤسس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ة، اللجن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ة العلمية و رؤس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اء الشعب برس</w:t>
      </w:r>
      <w:r>
        <w:rPr>
          <w:rFonts w:hint="cs"/>
          <w:b/>
          <w:bCs/>
          <w:sz w:val="32"/>
          <w:szCs w:val="32"/>
          <w:rtl/>
          <w:lang w:bidi="ar-MA"/>
        </w:rPr>
        <w:t>ـ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 xml:space="preserve">م الفترة 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2018/2020 </w:t>
      </w:r>
      <w:r w:rsidRPr="00AD5DD4">
        <w:rPr>
          <w:rFonts w:hint="cs"/>
          <w:b/>
          <w:bCs/>
          <w:sz w:val="32"/>
          <w:szCs w:val="32"/>
          <w:rtl/>
          <w:lang w:bidi="ar-MA"/>
        </w:rPr>
        <w:t>ستنظم حسب الجدول الآتي: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500"/>
      </w:tblGrid>
      <w:tr w:rsidR="00F3024F" w:rsidRPr="00994802" w:rsidTr="00FD1969">
        <w:trPr>
          <w:trHeight w:val="615"/>
          <w:jc w:val="center"/>
        </w:trPr>
        <w:tc>
          <w:tcPr>
            <w:tcW w:w="4320" w:type="dxa"/>
            <w:vAlign w:val="center"/>
          </w:tcPr>
          <w:p w:rsidR="00F3024F" w:rsidRPr="00994802" w:rsidRDefault="00F3024F" w:rsidP="00FD1969">
            <w:pPr>
              <w:spacing w:line="360" w:lineRule="auto"/>
              <w:jc w:val="right"/>
              <w:rPr>
                <w:b/>
                <w:bCs/>
                <w:sz w:val="40"/>
                <w:szCs w:val="40"/>
                <w:lang w:bidi="ar-MA"/>
              </w:rPr>
            </w:pP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ــ</w:t>
            </w: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 xml:space="preserve">وم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الأربعـاء 04 أكتوبر2017</w:t>
            </w:r>
          </w:p>
        </w:tc>
        <w:tc>
          <w:tcPr>
            <w:tcW w:w="4500" w:type="dxa"/>
            <w:vAlign w:val="center"/>
          </w:tcPr>
          <w:p w:rsidR="00F3024F" w:rsidRPr="00994802" w:rsidRDefault="00F3024F" w:rsidP="00FD1969">
            <w:pPr>
              <w:spacing w:line="360" w:lineRule="auto"/>
              <w:jc w:val="right"/>
              <w:rPr>
                <w:b/>
                <w:bCs/>
                <w:sz w:val="40"/>
                <w:szCs w:val="40"/>
                <w:lang w:bidi="ar-MA"/>
              </w:rPr>
            </w:pP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افتتاح لوائح الترشيحات</w:t>
            </w:r>
          </w:p>
        </w:tc>
      </w:tr>
      <w:tr w:rsidR="00F3024F" w:rsidRPr="00994802" w:rsidTr="00FD1969">
        <w:trPr>
          <w:jc w:val="center"/>
        </w:trPr>
        <w:tc>
          <w:tcPr>
            <w:tcW w:w="4320" w:type="dxa"/>
            <w:vAlign w:val="center"/>
          </w:tcPr>
          <w:p w:rsidR="00F3024F" w:rsidRPr="00994802" w:rsidRDefault="00F3024F" w:rsidP="00FD1969">
            <w:pPr>
              <w:spacing w:line="360" w:lineRule="auto"/>
              <w:ind w:left="252" w:hanging="252"/>
              <w:jc w:val="right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ــ</w:t>
            </w: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 xml:space="preserve">وم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الجمعــة 13 اكتوبر2017</w:t>
            </w:r>
          </w:p>
        </w:tc>
        <w:tc>
          <w:tcPr>
            <w:tcW w:w="4500" w:type="dxa"/>
            <w:vAlign w:val="center"/>
          </w:tcPr>
          <w:p w:rsidR="00F3024F" w:rsidRPr="00994802" w:rsidRDefault="00F3024F" w:rsidP="00FD1969">
            <w:pPr>
              <w:spacing w:line="360" w:lineRule="auto"/>
              <w:jc w:val="right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حصر لوائح الترشيحات</w:t>
            </w:r>
          </w:p>
        </w:tc>
      </w:tr>
      <w:tr w:rsidR="00F3024F" w:rsidRPr="00994802" w:rsidTr="00FD1969">
        <w:trPr>
          <w:jc w:val="center"/>
        </w:trPr>
        <w:tc>
          <w:tcPr>
            <w:tcW w:w="4320" w:type="dxa"/>
            <w:vAlign w:val="center"/>
          </w:tcPr>
          <w:p w:rsidR="00F3024F" w:rsidRPr="00994802" w:rsidRDefault="00F3024F" w:rsidP="00FD1969">
            <w:pPr>
              <w:spacing w:line="360" w:lineRule="auto"/>
              <w:jc w:val="right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ــ</w:t>
            </w: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 xml:space="preserve">وم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الإثنيــن 16 أكتوبر 2017</w:t>
            </w:r>
          </w:p>
        </w:tc>
        <w:tc>
          <w:tcPr>
            <w:tcW w:w="4500" w:type="dxa"/>
            <w:vAlign w:val="center"/>
          </w:tcPr>
          <w:p w:rsidR="00F3024F" w:rsidRPr="00994802" w:rsidRDefault="00F3024F" w:rsidP="00FD1969">
            <w:pPr>
              <w:spacing w:line="360" w:lineRule="auto"/>
              <w:ind w:left="72" w:hanging="72"/>
              <w:jc w:val="right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نشر اللوائ</w:t>
            </w:r>
            <w:r w:rsidRPr="00994802">
              <w:rPr>
                <w:rFonts w:hint="eastAsia"/>
                <w:b/>
                <w:bCs/>
                <w:sz w:val="40"/>
                <w:szCs w:val="40"/>
                <w:rtl/>
                <w:lang w:bidi="ar-MA"/>
              </w:rPr>
              <w:t>ح</w:t>
            </w: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 xml:space="preserve"> النهائية للمترشحين</w:t>
            </w:r>
          </w:p>
        </w:tc>
      </w:tr>
      <w:tr w:rsidR="00F3024F" w:rsidRPr="00994802" w:rsidTr="00FD1969">
        <w:trPr>
          <w:trHeight w:val="745"/>
          <w:jc w:val="center"/>
        </w:trPr>
        <w:tc>
          <w:tcPr>
            <w:tcW w:w="4320" w:type="dxa"/>
            <w:vAlign w:val="center"/>
          </w:tcPr>
          <w:p w:rsidR="00F3024F" w:rsidRPr="00994802" w:rsidRDefault="00F3024F" w:rsidP="00FD1969">
            <w:pPr>
              <w:spacing w:line="360" w:lineRule="auto"/>
              <w:jc w:val="right"/>
              <w:rPr>
                <w:b/>
                <w:bCs/>
                <w:sz w:val="40"/>
                <w:szCs w:val="40"/>
                <w:lang w:bidi="ar-MA"/>
              </w:rPr>
            </w:pP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ــ</w:t>
            </w: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 xml:space="preserve">وم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الخميس 26 أكتوبر2017</w:t>
            </w:r>
          </w:p>
        </w:tc>
        <w:tc>
          <w:tcPr>
            <w:tcW w:w="4500" w:type="dxa"/>
            <w:vAlign w:val="center"/>
          </w:tcPr>
          <w:p w:rsidR="00F3024F" w:rsidRPr="00994802" w:rsidRDefault="00F3024F" w:rsidP="00FD1969">
            <w:pPr>
              <w:spacing w:line="360" w:lineRule="auto"/>
              <w:jc w:val="right"/>
              <w:rPr>
                <w:b/>
                <w:bCs/>
                <w:sz w:val="40"/>
                <w:szCs w:val="40"/>
                <w:lang w:bidi="ar-MA"/>
              </w:rPr>
            </w:pP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ـــــــ</w:t>
            </w: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وم الاقت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ــــــــ</w:t>
            </w:r>
            <w:r w:rsidRPr="00994802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راع</w:t>
            </w:r>
          </w:p>
        </w:tc>
      </w:tr>
    </w:tbl>
    <w:p w:rsidR="00F3024F" w:rsidRDefault="00F3024F" w:rsidP="00F3024F">
      <w:pPr>
        <w:spacing w:line="276" w:lineRule="auto"/>
        <w:rPr>
          <w:b/>
          <w:bCs/>
          <w:sz w:val="40"/>
          <w:szCs w:val="40"/>
          <w:lang w:bidi="ar-MA"/>
        </w:rPr>
      </w:pPr>
    </w:p>
    <w:p w:rsidR="00BB6C48" w:rsidRPr="00C82560" w:rsidRDefault="00F3024F" w:rsidP="00C82560">
      <w:pPr>
        <w:spacing w:line="360" w:lineRule="auto"/>
        <w:jc w:val="right"/>
        <w:rPr>
          <w:b/>
          <w:bCs/>
          <w:sz w:val="40"/>
          <w:szCs w:val="40"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 xml:space="preserve">  </w:t>
      </w:r>
      <w:r w:rsidRPr="00355EE7">
        <w:rPr>
          <w:rFonts w:hint="cs"/>
          <w:b/>
          <w:bCs/>
          <w:sz w:val="40"/>
          <w:szCs w:val="40"/>
          <w:rtl/>
          <w:lang w:bidi="ar-MA"/>
        </w:rPr>
        <w:t xml:space="preserve">  </w:t>
      </w:r>
      <w:proofErr w:type="spellStart"/>
      <w:r w:rsidRPr="00355EE7">
        <w:rPr>
          <w:rFonts w:hint="cs"/>
          <w:b/>
          <w:bCs/>
          <w:sz w:val="40"/>
          <w:szCs w:val="40"/>
          <w:rtl/>
          <w:lang w:bidi="ar-MA"/>
        </w:rPr>
        <w:t>لذا،</w:t>
      </w:r>
      <w:r>
        <w:rPr>
          <w:rFonts w:hint="cs"/>
          <w:b/>
          <w:bCs/>
          <w:sz w:val="40"/>
          <w:szCs w:val="40"/>
          <w:rtl/>
          <w:lang w:bidi="ar-MA"/>
        </w:rPr>
        <w:t>فإنه</w:t>
      </w:r>
      <w:proofErr w:type="spellEnd"/>
      <w:r w:rsidRPr="00355EE7">
        <w:rPr>
          <w:rFonts w:hint="cs"/>
          <w:b/>
          <w:bCs/>
          <w:sz w:val="40"/>
          <w:szCs w:val="40"/>
          <w:rtl/>
          <w:lang w:bidi="ar-MA"/>
        </w:rPr>
        <w:t xml:space="preserve"> يتعين على</w:t>
      </w:r>
      <w:r>
        <w:rPr>
          <w:rFonts w:hint="cs"/>
          <w:b/>
          <w:bCs/>
          <w:sz w:val="40"/>
          <w:szCs w:val="40"/>
          <w:rtl/>
          <w:lang w:bidi="ar-MA"/>
        </w:rPr>
        <w:t xml:space="preserve"> الأساتذة الباحثين المعنيين وضع طلبات ترشيحهم    </w:t>
      </w:r>
      <w:r w:rsidRPr="00BE1890">
        <w:rPr>
          <w:rFonts w:hint="cs"/>
          <w:b/>
          <w:bCs/>
          <w:sz w:val="48"/>
          <w:szCs w:val="48"/>
          <w:rtl/>
          <w:lang w:bidi="ar-MA"/>
        </w:rPr>
        <w:t xml:space="preserve"> لدى إدارة</w:t>
      </w:r>
      <w:r>
        <w:rPr>
          <w:rFonts w:hint="cs"/>
          <w:b/>
          <w:bCs/>
          <w:sz w:val="40"/>
          <w:szCs w:val="40"/>
          <w:rtl/>
          <w:lang w:bidi="ar-MA"/>
        </w:rPr>
        <w:t xml:space="preserve">  المؤسسة خـلال فتــرة التـرشيحات المحـددة في الجـدول أعـلاه حسب التوقيت الإداري المعمول به رسميا </w:t>
      </w:r>
      <w:r w:rsidRPr="00355EE7">
        <w:rPr>
          <w:rFonts w:hint="cs"/>
          <w:b/>
          <w:bCs/>
          <w:sz w:val="40"/>
          <w:szCs w:val="40"/>
          <w:rtl/>
          <w:lang w:bidi="ar-MA"/>
        </w:rPr>
        <w:t xml:space="preserve"> .</w:t>
      </w:r>
      <w:r w:rsidR="00C82560">
        <w:rPr>
          <w:b/>
          <w:bCs/>
          <w:sz w:val="40"/>
          <w:szCs w:val="40"/>
          <w:lang w:bidi="ar-MA"/>
        </w:rPr>
        <w:t xml:space="preserve">  </w:t>
      </w:r>
      <w:bookmarkStart w:id="0" w:name="_GoBack"/>
      <w:bookmarkEnd w:id="0"/>
    </w:p>
    <w:sectPr w:rsidR="00BB6C48" w:rsidRPr="00C8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39" w:rsidRDefault="00920239" w:rsidP="00F3024F">
      <w:r>
        <w:separator/>
      </w:r>
    </w:p>
  </w:endnote>
  <w:endnote w:type="continuationSeparator" w:id="0">
    <w:p w:rsidR="00920239" w:rsidRDefault="00920239" w:rsidP="00F3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39" w:rsidRDefault="00920239" w:rsidP="00F3024F">
      <w:r>
        <w:separator/>
      </w:r>
    </w:p>
  </w:footnote>
  <w:footnote w:type="continuationSeparator" w:id="0">
    <w:p w:rsidR="00920239" w:rsidRDefault="00920239" w:rsidP="00F3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4F"/>
    <w:rsid w:val="004241A8"/>
    <w:rsid w:val="00920239"/>
    <w:rsid w:val="00BB6C48"/>
    <w:rsid w:val="00C82560"/>
    <w:rsid w:val="00CC7ACA"/>
    <w:rsid w:val="00D018CE"/>
    <w:rsid w:val="00F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2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2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0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2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5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C8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2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2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0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2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5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C8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NOUR-EL-HOUDA BENKHADRA</dc:creator>
  <cp:keywords/>
  <dc:description/>
  <cp:lastModifiedBy>wissal</cp:lastModifiedBy>
  <cp:revision>3</cp:revision>
  <dcterms:created xsi:type="dcterms:W3CDTF">2017-10-12T11:52:00Z</dcterms:created>
  <dcterms:modified xsi:type="dcterms:W3CDTF">2017-10-12T12:17:00Z</dcterms:modified>
</cp:coreProperties>
</file>